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E5002" w14:textId="2C71DB1A" w:rsidR="00B108B8" w:rsidRDefault="79C7718A" w:rsidP="290B5ACB">
      <w:pPr>
        <w:pStyle w:val="Titolo2"/>
        <w:spacing w:before="261" w:after="261" w:line="300" w:lineRule="auto"/>
      </w:pPr>
      <w:bookmarkStart w:id="0" w:name="_GoBack"/>
      <w:bookmarkEnd w:id="0"/>
      <w:r w:rsidRPr="290B5ACB">
        <w:rPr>
          <w:rFonts w:ascii="Segoe UI" w:eastAsia="Segoe UI" w:hAnsi="Segoe UI" w:cs="Segoe UI"/>
          <w:b/>
          <w:bCs/>
          <w:sz w:val="31"/>
          <w:szCs w:val="31"/>
        </w:rPr>
        <w:t>Servizi di supporto per studenti e famiglie</w:t>
      </w:r>
    </w:p>
    <w:p w14:paraId="7B20781D" w14:textId="5B0F1D6C" w:rsidR="00B108B8" w:rsidRDefault="79C7718A" w:rsidP="290B5ACB">
      <w:pPr>
        <w:spacing w:before="210" w:after="210" w:line="300" w:lineRule="auto"/>
      </w:pPr>
      <w:r w:rsidRPr="290B5ACB">
        <w:rPr>
          <w:rFonts w:ascii="Segoe UI" w:eastAsia="Segoe UI" w:hAnsi="Segoe UI" w:cs="Segoe UI"/>
          <w:sz w:val="21"/>
          <w:szCs w:val="21"/>
        </w:rPr>
        <w:t xml:space="preserve">Nel nostro territorio sono presenti </w:t>
      </w:r>
      <w:r w:rsidRPr="290B5ACB">
        <w:rPr>
          <w:rFonts w:ascii="Segoe UI" w:eastAsia="Segoe UI" w:hAnsi="Segoe UI" w:cs="Segoe UI"/>
          <w:b/>
          <w:bCs/>
          <w:sz w:val="21"/>
          <w:szCs w:val="21"/>
        </w:rPr>
        <w:t>servizi pubblici gratuiti</w:t>
      </w:r>
      <w:r w:rsidRPr="290B5ACB">
        <w:rPr>
          <w:rFonts w:ascii="Segoe UI" w:eastAsia="Segoe UI" w:hAnsi="Segoe UI" w:cs="Segoe UI"/>
          <w:sz w:val="21"/>
          <w:szCs w:val="21"/>
        </w:rPr>
        <w:t xml:space="preserve"> dedicati ad adolescenti e genitori, pensati per offrire </w:t>
      </w:r>
      <w:r w:rsidRPr="290B5ACB">
        <w:rPr>
          <w:rFonts w:ascii="Segoe UI" w:eastAsia="Segoe UI" w:hAnsi="Segoe UI" w:cs="Segoe UI"/>
          <w:b/>
          <w:bCs/>
          <w:sz w:val="21"/>
          <w:szCs w:val="21"/>
        </w:rPr>
        <w:t>ascolto, sostegno e aiuto</w:t>
      </w:r>
      <w:r w:rsidRPr="290B5ACB">
        <w:rPr>
          <w:rFonts w:ascii="Segoe UI" w:eastAsia="Segoe UI" w:hAnsi="Segoe UI" w:cs="Segoe UI"/>
          <w:sz w:val="21"/>
          <w:szCs w:val="21"/>
        </w:rPr>
        <w:t xml:space="preserve"> nei momenti di difficoltà legati alla crescita, alle relazioni, alla salute e al benessere personale.</w:t>
      </w:r>
    </w:p>
    <w:p w14:paraId="6D736553" w14:textId="128F3729" w:rsidR="00B108B8" w:rsidRDefault="79C7718A" w:rsidP="290B5ACB">
      <w:pPr>
        <w:spacing w:after="0" w:line="300" w:lineRule="auto"/>
      </w:pPr>
      <w:r w:rsidRPr="290B5ACB">
        <w:rPr>
          <w:rFonts w:ascii="Segoe UI" w:eastAsia="Segoe UI" w:hAnsi="Segoe UI" w:cs="Segoe UI"/>
          <w:sz w:val="21"/>
          <w:szCs w:val="21"/>
        </w:rPr>
        <w:t xml:space="preserve">🔗 </w:t>
      </w:r>
      <w:r w:rsidRPr="290B5ACB">
        <w:rPr>
          <w:rFonts w:ascii="Segoe UI" w:eastAsia="Segoe UI" w:hAnsi="Segoe UI" w:cs="Segoe UI"/>
          <w:b/>
          <w:bCs/>
          <w:sz w:val="21"/>
          <w:szCs w:val="21"/>
        </w:rPr>
        <w:t>Per maggiori informazioni sui servizi del territorio:</w:t>
      </w:r>
      <w:r w:rsidR="00CB2AF1">
        <w:br/>
      </w:r>
      <w:r w:rsidRPr="290B5ACB">
        <w:rPr>
          <w:rFonts w:ascii="Segoe UI" w:eastAsia="Segoe UI" w:hAnsi="Segoe UI" w:cs="Segoe UI"/>
          <w:sz w:val="21"/>
          <w:szCs w:val="21"/>
        </w:rPr>
        <w:t xml:space="preserve"> </w:t>
      </w:r>
      <w:hyperlink r:id="rId6">
        <w:r w:rsidRPr="290B5ACB">
          <w:rPr>
            <w:rStyle w:val="Collegamentoipertestuale"/>
            <w:rFonts w:ascii="Segoe UI" w:eastAsia="Segoe UI" w:hAnsi="Segoe UI" w:cs="Segoe UI"/>
            <w:sz w:val="21"/>
            <w:szCs w:val="21"/>
          </w:rPr>
          <w:t>https://adolescenti.asst-ovestmi.it/elenco-servizi</w:t>
        </w:r>
      </w:hyperlink>
    </w:p>
    <w:p w14:paraId="3A39E83D" w14:textId="6F255941" w:rsidR="00B108B8" w:rsidRDefault="79C7718A" w:rsidP="290B5ACB">
      <w:pPr>
        <w:pStyle w:val="Titolo3"/>
        <w:spacing w:before="210" w:after="210" w:line="300" w:lineRule="auto"/>
      </w:pPr>
      <w:r w:rsidRPr="290B5ACB">
        <w:rPr>
          <w:rFonts w:ascii="Segoe UI" w:eastAsia="Segoe UI" w:hAnsi="Segoe UI" w:cs="Segoe UI"/>
          <w:b/>
          <w:bCs/>
          <w:sz w:val="24"/>
          <w:szCs w:val="24"/>
        </w:rPr>
        <w:t>A chi si rivolgono</w:t>
      </w:r>
    </w:p>
    <w:p w14:paraId="22CE42AD" w14:textId="2D8FFAE7" w:rsidR="00B108B8" w:rsidRDefault="79C7718A" w:rsidP="290B5ACB">
      <w:pPr>
        <w:pStyle w:val="Paragrafoelenco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sz w:val="21"/>
          <w:szCs w:val="21"/>
        </w:rPr>
        <w:t>ragazzi e ragazze</w:t>
      </w:r>
    </w:p>
    <w:p w14:paraId="4DBA2CC8" w14:textId="73FB2B09" w:rsidR="00B108B8" w:rsidRDefault="79C7718A" w:rsidP="290B5ACB">
      <w:pPr>
        <w:pStyle w:val="Paragrafoelenco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sz w:val="21"/>
          <w:szCs w:val="21"/>
        </w:rPr>
        <w:t>genitori e famiglie</w:t>
      </w:r>
    </w:p>
    <w:p w14:paraId="745EE6D9" w14:textId="485715FD" w:rsidR="00B108B8" w:rsidRDefault="79C7718A" w:rsidP="290B5ACB">
      <w:pPr>
        <w:pStyle w:val="Paragrafoelenco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sz w:val="21"/>
          <w:szCs w:val="21"/>
        </w:rPr>
        <w:t>giovani adulti</w:t>
      </w:r>
    </w:p>
    <w:p w14:paraId="13E80E14" w14:textId="1EE658D4" w:rsidR="00B108B8" w:rsidRDefault="79C7718A" w:rsidP="290B5ACB">
      <w:pPr>
        <w:pStyle w:val="Titolo3"/>
        <w:spacing w:before="246" w:after="246" w:line="300" w:lineRule="auto"/>
      </w:pPr>
      <w:r w:rsidRPr="290B5ACB">
        <w:rPr>
          <w:rFonts w:ascii="Segoe UI" w:eastAsia="Segoe UI" w:hAnsi="Segoe UI" w:cs="Segoe UI"/>
          <w:b/>
          <w:bCs/>
          <w:sz w:val="24"/>
          <w:szCs w:val="24"/>
        </w:rPr>
        <w:t>Quali servizi sono disponibili</w:t>
      </w:r>
    </w:p>
    <w:p w14:paraId="2E44223A" w14:textId="716E1B62" w:rsidR="00B108B8" w:rsidRDefault="79C7718A" w:rsidP="290B5ACB">
      <w:pPr>
        <w:pStyle w:val="Paragrafoelenco"/>
        <w:numPr>
          <w:ilvl w:val="0"/>
          <w:numId w:val="1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b/>
          <w:bCs/>
          <w:sz w:val="21"/>
          <w:szCs w:val="21"/>
        </w:rPr>
        <w:t>Spazio Adolescenti (Consultorio Familiare)</w:t>
      </w:r>
      <w:r w:rsidR="00CB2AF1">
        <w:br/>
      </w:r>
      <w:r w:rsidRPr="290B5ACB">
        <w:rPr>
          <w:rFonts w:ascii="Segoe UI" w:eastAsia="Segoe UI" w:hAnsi="Segoe UI" w:cs="Segoe UI"/>
          <w:sz w:val="21"/>
          <w:szCs w:val="21"/>
        </w:rPr>
        <w:t xml:space="preserve"> Un luogo riservato e accogliente dove ragazze e ragazzi dai </w:t>
      </w:r>
      <w:r w:rsidRPr="290B5ACB">
        <w:rPr>
          <w:rFonts w:ascii="Segoe UI" w:eastAsia="Segoe UI" w:hAnsi="Segoe UI" w:cs="Segoe UI"/>
          <w:b/>
          <w:bCs/>
          <w:sz w:val="21"/>
          <w:szCs w:val="21"/>
        </w:rPr>
        <w:t>14 ai 20 anni</w:t>
      </w:r>
      <w:r w:rsidRPr="290B5ACB">
        <w:rPr>
          <w:rFonts w:ascii="Segoe UI" w:eastAsia="Segoe UI" w:hAnsi="Segoe UI" w:cs="Segoe UI"/>
          <w:sz w:val="21"/>
          <w:szCs w:val="21"/>
        </w:rPr>
        <w:t xml:space="preserve"> possono parlare con professionisti di emozioni, relazioni, scuola, famiglia, affettività e cambiamenti legati alla crescita.</w:t>
      </w:r>
    </w:p>
    <w:p w14:paraId="4FE65E59" w14:textId="48359FA9" w:rsidR="00B108B8" w:rsidRDefault="79C7718A" w:rsidP="290B5ACB">
      <w:pPr>
        <w:pStyle w:val="Paragrafoelenco"/>
        <w:numPr>
          <w:ilvl w:val="0"/>
          <w:numId w:val="1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b/>
          <w:bCs/>
          <w:sz w:val="21"/>
          <w:szCs w:val="21"/>
        </w:rPr>
        <w:t>Supporto psicologico e salute mentale</w:t>
      </w:r>
      <w:r w:rsidR="00CB2AF1">
        <w:br/>
      </w:r>
      <w:r w:rsidRPr="290B5ACB">
        <w:rPr>
          <w:rFonts w:ascii="Segoe UI" w:eastAsia="Segoe UI" w:hAnsi="Segoe UI" w:cs="Segoe UI"/>
          <w:sz w:val="21"/>
          <w:szCs w:val="21"/>
        </w:rPr>
        <w:t xml:space="preserve"> Servizi che offrono ascolto e percorsi di aiuto per affrontare momenti di disagio, ansia, difficoltà emotive o relazionali.</w:t>
      </w:r>
    </w:p>
    <w:p w14:paraId="4F8C8D86" w14:textId="1FFCF0E6" w:rsidR="00B108B8" w:rsidRDefault="79C7718A" w:rsidP="290B5ACB">
      <w:pPr>
        <w:pStyle w:val="Paragrafoelenco"/>
        <w:numPr>
          <w:ilvl w:val="0"/>
          <w:numId w:val="1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b/>
          <w:bCs/>
          <w:sz w:val="21"/>
          <w:szCs w:val="21"/>
        </w:rPr>
        <w:t>Disturbi del comportamento alimentare</w:t>
      </w:r>
      <w:r w:rsidR="00CB2AF1">
        <w:br/>
      </w:r>
      <w:r w:rsidRPr="290B5ACB">
        <w:rPr>
          <w:rFonts w:ascii="Segoe UI" w:eastAsia="Segoe UI" w:hAnsi="Segoe UI" w:cs="Segoe UI"/>
          <w:sz w:val="21"/>
          <w:szCs w:val="21"/>
        </w:rPr>
        <w:t xml:space="preserve"> Percorsi specifici per ragazzi e famiglie che vivono difficoltà legate al rapporto con il cibo e con il proprio corpo, con il supporto di psicologi e nutrizionisti.</w:t>
      </w:r>
    </w:p>
    <w:p w14:paraId="366A3A05" w14:textId="314DC33D" w:rsidR="00B108B8" w:rsidRDefault="79C7718A" w:rsidP="290B5ACB">
      <w:pPr>
        <w:pStyle w:val="Paragrafoelenco"/>
        <w:numPr>
          <w:ilvl w:val="0"/>
          <w:numId w:val="1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290B5ACB">
        <w:rPr>
          <w:rFonts w:ascii="Segoe UI" w:eastAsia="Segoe UI" w:hAnsi="Segoe UI" w:cs="Segoe UI"/>
          <w:b/>
          <w:bCs/>
          <w:sz w:val="21"/>
          <w:szCs w:val="21"/>
        </w:rPr>
        <w:t>Prevenzione e cura delle dipendenze</w:t>
      </w:r>
      <w:r w:rsidR="00CB2AF1">
        <w:br/>
      </w:r>
      <w:r w:rsidRPr="290B5ACB">
        <w:rPr>
          <w:rFonts w:ascii="Segoe UI" w:eastAsia="Segoe UI" w:hAnsi="Segoe UI" w:cs="Segoe UI"/>
          <w:sz w:val="21"/>
          <w:szCs w:val="21"/>
        </w:rPr>
        <w:t xml:space="preserve"> Servizi per affrontare problematiche legate all’uso di alcol, sostanze o comportamenti a rischio, con attenzione anche alla prevenzione e al sostegno delle famiglie.</w:t>
      </w:r>
    </w:p>
    <w:p w14:paraId="18FC8780" w14:textId="5E608E6B" w:rsidR="00B108B8" w:rsidRDefault="79C7718A" w:rsidP="290B5ACB">
      <w:pPr>
        <w:pStyle w:val="Titolo3"/>
        <w:spacing w:before="246" w:after="246" w:line="300" w:lineRule="auto"/>
      </w:pPr>
      <w:r w:rsidRPr="290B5ACB">
        <w:rPr>
          <w:rFonts w:ascii="Segoe UI" w:eastAsia="Segoe UI" w:hAnsi="Segoe UI" w:cs="Segoe UI"/>
          <w:b/>
          <w:bCs/>
          <w:sz w:val="24"/>
          <w:szCs w:val="24"/>
        </w:rPr>
        <w:t>Un aiuto vicino e accessibile</w:t>
      </w:r>
    </w:p>
    <w:p w14:paraId="753B719D" w14:textId="661564C4" w:rsidR="00B108B8" w:rsidRDefault="79C7718A" w:rsidP="290B5ACB">
      <w:pPr>
        <w:spacing w:before="210" w:after="210" w:line="300" w:lineRule="auto"/>
      </w:pPr>
      <w:r w:rsidRPr="290B5ACB">
        <w:rPr>
          <w:rFonts w:ascii="Segoe UI" w:eastAsia="Segoe UI" w:hAnsi="Segoe UI" w:cs="Segoe UI"/>
          <w:sz w:val="21"/>
          <w:szCs w:val="21"/>
        </w:rPr>
        <w:t xml:space="preserve">I servizi lavorano insieme per offrire </w:t>
      </w:r>
      <w:r w:rsidRPr="290B5ACB">
        <w:rPr>
          <w:rFonts w:ascii="Segoe UI" w:eastAsia="Segoe UI" w:hAnsi="Segoe UI" w:cs="Segoe UI"/>
          <w:b/>
          <w:bCs/>
          <w:sz w:val="21"/>
          <w:szCs w:val="21"/>
        </w:rPr>
        <w:t>risposte concrete e coordinate</w:t>
      </w:r>
      <w:r w:rsidRPr="290B5ACB">
        <w:rPr>
          <w:rFonts w:ascii="Segoe UI" w:eastAsia="Segoe UI" w:hAnsi="Segoe UI" w:cs="Segoe UI"/>
          <w:sz w:val="21"/>
          <w:szCs w:val="21"/>
        </w:rPr>
        <w:t>, nel rispetto della privacy. Sono accessibili ai residenti nei Comuni dell’ASST Ovest Milanese.</w:t>
      </w:r>
    </w:p>
    <w:p w14:paraId="55467210" w14:textId="36C0AB2D" w:rsidR="00B108B8" w:rsidRDefault="79C7718A" w:rsidP="290B5ACB">
      <w:pPr>
        <w:spacing w:before="210" w:after="210" w:line="300" w:lineRule="auto"/>
      </w:pPr>
      <w:r w:rsidRPr="290B5ACB">
        <w:rPr>
          <w:rFonts w:ascii="Segoe UI" w:eastAsia="Segoe UI" w:hAnsi="Segoe UI" w:cs="Segoe UI"/>
          <w:sz w:val="21"/>
          <w:szCs w:val="21"/>
        </w:rPr>
        <w:t xml:space="preserve">👉 </w:t>
      </w:r>
      <w:r w:rsidRPr="290B5ACB">
        <w:rPr>
          <w:rFonts w:ascii="Segoe UI" w:eastAsia="Segoe UI" w:hAnsi="Segoe UI" w:cs="Segoe UI"/>
          <w:b/>
          <w:bCs/>
          <w:sz w:val="21"/>
          <w:szCs w:val="21"/>
        </w:rPr>
        <w:t>Chiedere aiuto è normale</w:t>
      </w:r>
      <w:r w:rsidRPr="290B5ACB">
        <w:rPr>
          <w:rFonts w:ascii="Segoe UI" w:eastAsia="Segoe UI" w:hAnsi="Segoe UI" w:cs="Segoe UI"/>
          <w:sz w:val="21"/>
          <w:szCs w:val="21"/>
        </w:rPr>
        <w:t>: rivolgersi a questi servizi significa prendersi cura di sé e del proprio benessere.</w:t>
      </w:r>
    </w:p>
    <w:p w14:paraId="2DC08235" w14:textId="3BD17666" w:rsidR="00B108B8" w:rsidRDefault="00B108B8"/>
    <w:sectPr w:rsidR="00B108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78EF"/>
    <w:multiLevelType w:val="hybridMultilevel"/>
    <w:tmpl w:val="3C641242"/>
    <w:lvl w:ilvl="0" w:tplc="E16C7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65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21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0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E8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0F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2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6F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315D6"/>
    <w:multiLevelType w:val="hybridMultilevel"/>
    <w:tmpl w:val="02663AC0"/>
    <w:lvl w:ilvl="0" w:tplc="2D903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0A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0A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ED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82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2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0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08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83E7F"/>
    <w:rsid w:val="00B108B8"/>
    <w:rsid w:val="00CB2AF1"/>
    <w:rsid w:val="290B5ACB"/>
    <w:rsid w:val="3FC9EF7A"/>
    <w:rsid w:val="66283E7F"/>
    <w:rsid w:val="79C7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3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rsid w:val="290B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rsid w:val="290B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290B5A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290B5ACB"/>
    <w:rPr>
      <w:color w:val="46788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rsid w:val="290B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rsid w:val="290B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290B5A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290B5A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olescenti.asst-ovestmi.it/elenco-serviz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Miele Rossana</dc:creator>
  <cp:lastModifiedBy>Admin</cp:lastModifiedBy>
  <cp:revision>2</cp:revision>
  <dcterms:created xsi:type="dcterms:W3CDTF">2026-05-06T06:09:00Z</dcterms:created>
  <dcterms:modified xsi:type="dcterms:W3CDTF">2026-05-06T06:09:00Z</dcterms:modified>
</cp:coreProperties>
</file>